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звіт станом на 01.04.2025 року</w:t>
      </w:r>
    </w:p>
    <w:p w:rsidR="0084212E" w:rsidRDefault="0084212E" w:rsidP="0084212E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 дошкільної освіти (ясла-садок) комбінованого типу  № 15 «Ромашка»              м. </w:t>
      </w:r>
      <w:proofErr w:type="spellStart"/>
      <w:r>
        <w:rPr>
          <w:b/>
          <w:sz w:val="28"/>
          <w:szCs w:val="28"/>
          <w:lang w:val="uk-UA"/>
        </w:rPr>
        <w:t>Бердичева</w:t>
      </w:r>
      <w:proofErr w:type="spellEnd"/>
      <w:r>
        <w:rPr>
          <w:b/>
          <w:sz w:val="28"/>
          <w:szCs w:val="28"/>
          <w:lang w:val="uk-UA"/>
        </w:rPr>
        <w:t>, Житомирської області</w:t>
      </w:r>
    </w:p>
    <w:p w:rsidR="0084212E" w:rsidRDefault="0084212E" w:rsidP="0084212E">
      <w:pPr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(закладу освіти)</w:t>
      </w:r>
    </w:p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</w:p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Спеціальний фонд</w:t>
      </w:r>
    </w:p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(надходження та використання коштів, отриманих за іншими джерелами власних надходжень)</w:t>
      </w:r>
    </w:p>
    <w:tbl>
      <w:tblPr>
        <w:tblW w:w="9846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549"/>
        <w:gridCol w:w="1980"/>
        <w:gridCol w:w="1980"/>
        <w:gridCol w:w="1818"/>
      </w:tblGrid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КЕКВ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 початку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Надходження коштів за відповідний період (березень)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right"/>
              <w:rPr>
                <w:b/>
                <w:lang w:val="uk-UA"/>
              </w:rPr>
            </w:pPr>
          </w:p>
          <w:p w:rsidR="0084212E" w:rsidRDefault="0084212E" w:rsidP="002623CA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коштів з початку року</w:t>
            </w: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2111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Заробітна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2120 </w:t>
            </w:r>
            <w:proofErr w:type="spellStart"/>
            <w:r>
              <w:rPr>
                <w:iCs/>
                <w:color w:val="000000"/>
              </w:rPr>
              <w:t>Нарахування</w:t>
            </w:r>
            <w:proofErr w:type="spellEnd"/>
            <w:r>
              <w:rPr>
                <w:iCs/>
                <w:color w:val="000000"/>
              </w:rPr>
              <w:t xml:space="preserve"> на оплату </w:t>
            </w:r>
            <w:proofErr w:type="spellStart"/>
            <w:r>
              <w:rPr>
                <w:iCs/>
                <w:color w:val="000000"/>
              </w:rPr>
              <w:t>праці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2210 Предмети, матеріали, обладнання та інвентар (</w:t>
            </w:r>
            <w:proofErr w:type="spellStart"/>
            <w:r>
              <w:rPr>
                <w:iCs/>
                <w:color w:val="000000"/>
                <w:lang w:val="uk-UA"/>
              </w:rPr>
              <w:t>Чист</w:t>
            </w:r>
            <w:proofErr w:type="spellEnd"/>
            <w:r>
              <w:rPr>
                <w:iCs/>
                <w:color w:val="000000"/>
                <w:lang w:val="uk-UA"/>
              </w:rPr>
              <w:t>. м-чі.зас.госп.тов.-525,00; карнавальний костюм-4860,00)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</w:p>
          <w:p w:rsidR="0084212E" w:rsidRDefault="0084212E" w:rsidP="00262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5 385,00</w:t>
            </w: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2220 Медикаменти та перев’язувальні матеріали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2230 Продукти харчування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2240  Оплата </w:t>
            </w:r>
            <w:proofErr w:type="spellStart"/>
            <w:r>
              <w:rPr>
                <w:iCs/>
                <w:color w:val="000000"/>
              </w:rPr>
              <w:t>послуг</w:t>
            </w:r>
            <w:proofErr w:type="spellEnd"/>
            <w:r>
              <w:rPr>
                <w:iCs/>
                <w:color w:val="000000"/>
              </w:rPr>
              <w:t xml:space="preserve"> (</w:t>
            </w:r>
            <w:proofErr w:type="spellStart"/>
            <w:r>
              <w:rPr>
                <w:iCs/>
                <w:color w:val="000000"/>
              </w:rPr>
              <w:t>крім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комунальних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2250  </w:t>
            </w:r>
            <w:proofErr w:type="spellStart"/>
            <w:r>
              <w:rPr>
                <w:iCs/>
                <w:color w:val="000000"/>
              </w:rPr>
              <w:t>Видатки</w:t>
            </w:r>
            <w:proofErr w:type="spellEnd"/>
            <w:r>
              <w:rPr>
                <w:iCs/>
                <w:color w:val="000000"/>
              </w:rPr>
              <w:t xml:space="preserve"> на </w:t>
            </w:r>
            <w:proofErr w:type="spellStart"/>
            <w:r>
              <w:rPr>
                <w:iCs/>
                <w:color w:val="000000"/>
              </w:rPr>
              <w:t>відрядження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2271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теплопостачання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2272 </w:t>
            </w:r>
            <w:r>
              <w:rPr>
                <w:color w:val="000000"/>
              </w:rPr>
              <w:t xml:space="preserve"> Оплата </w:t>
            </w:r>
            <w:proofErr w:type="spellStart"/>
            <w:r>
              <w:rPr>
                <w:color w:val="000000"/>
              </w:rPr>
              <w:t>водопостачання</w:t>
            </w:r>
            <w:proofErr w:type="spellEnd"/>
            <w:r>
              <w:rPr>
                <w:color w:val="000000"/>
              </w:rPr>
              <w:t xml:space="preserve">  та </w:t>
            </w:r>
            <w:proofErr w:type="spellStart"/>
            <w:r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2273 </w:t>
            </w:r>
            <w:r>
              <w:rPr>
                <w:color w:val="000000"/>
              </w:rPr>
              <w:t xml:space="preserve">  Оплата </w:t>
            </w:r>
            <w:proofErr w:type="spellStart"/>
            <w:r>
              <w:rPr>
                <w:color w:val="000000"/>
              </w:rPr>
              <w:t>електроенергії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2274  </w:t>
            </w:r>
            <w:r>
              <w:rPr>
                <w:color w:val="000000"/>
              </w:rPr>
              <w:t xml:space="preserve">  Оплата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uk-UA"/>
              </w:rPr>
              <w:t xml:space="preserve">2282 </w:t>
            </w: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color w:val="000000"/>
              </w:rPr>
              <w:t>Окремі</w:t>
            </w:r>
            <w:proofErr w:type="spellEnd"/>
            <w:r>
              <w:rPr>
                <w:color w:val="000000"/>
              </w:rPr>
              <w:t xml:space="preserve"> заходи по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державних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регіональних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програм</w:t>
            </w:r>
            <w:proofErr w:type="spellEnd"/>
            <w:r>
              <w:rPr>
                <w:color w:val="000000"/>
              </w:rPr>
              <w:t xml:space="preserve">, не </w:t>
            </w:r>
            <w:proofErr w:type="spellStart"/>
            <w:r>
              <w:rPr>
                <w:color w:val="000000"/>
              </w:rPr>
              <w:t>віднесені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розвитку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2800 </w:t>
            </w:r>
            <w:proofErr w:type="spellStart"/>
            <w:r>
              <w:rPr>
                <w:bCs/>
                <w:color w:val="000000"/>
              </w:rPr>
              <w:t>Інші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поточні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3110 Придбання обладнання і предметів довгострокового користування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jc w:val="center"/>
              <w:rPr>
                <w:lang w:val="uk-UA"/>
              </w:rPr>
            </w:pPr>
          </w:p>
        </w:tc>
      </w:tr>
      <w:tr w:rsidR="0084212E" w:rsidTr="00262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2E" w:rsidRDefault="0084212E" w:rsidP="002623CA">
            <w:pPr>
              <w:rPr>
                <w:lang w:val="uk-UA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t>Разом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5 385,00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tabs>
                <w:tab w:val="left" w:pos="405"/>
                <w:tab w:val="center" w:pos="88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2E" w:rsidRDefault="0084212E" w:rsidP="00262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5 385,00</w:t>
            </w:r>
          </w:p>
        </w:tc>
      </w:tr>
    </w:tbl>
    <w:p w:rsidR="0084212E" w:rsidRDefault="0084212E" w:rsidP="0084212E">
      <w:pPr>
        <w:rPr>
          <w:lang w:val="uk-UA"/>
        </w:rPr>
      </w:pPr>
    </w:p>
    <w:p w:rsidR="0084212E" w:rsidRDefault="0084212E" w:rsidP="0084212E">
      <w:pPr>
        <w:rPr>
          <w:lang w:val="uk-UA"/>
        </w:rPr>
      </w:pPr>
    </w:p>
    <w:p w:rsidR="0084212E" w:rsidRDefault="0084212E" w:rsidP="0084212E">
      <w:pPr>
        <w:rPr>
          <w:lang w:val="uk-UA"/>
        </w:rPr>
      </w:pPr>
      <w:r>
        <w:rPr>
          <w:lang w:val="uk-UA"/>
        </w:rPr>
        <w:t>Директор ЗДО №15:                                                                     Неля КОВТУН</w:t>
      </w:r>
    </w:p>
    <w:p w:rsidR="0084212E" w:rsidRDefault="0084212E" w:rsidP="0084212E">
      <w:pPr>
        <w:tabs>
          <w:tab w:val="left" w:pos="1739"/>
        </w:tabs>
        <w:rPr>
          <w:lang w:val="uk-UA"/>
        </w:rPr>
      </w:pPr>
      <w:r>
        <w:rPr>
          <w:lang w:val="uk-UA"/>
        </w:rPr>
        <w:tab/>
        <w:t>М.П.</w:t>
      </w:r>
    </w:p>
    <w:p w:rsidR="0084212E" w:rsidRDefault="0084212E" w:rsidP="0084212E">
      <w:pPr>
        <w:rPr>
          <w:lang w:val="uk-UA"/>
        </w:rPr>
      </w:pPr>
      <w:r>
        <w:rPr>
          <w:lang w:val="uk-UA"/>
        </w:rPr>
        <w:t xml:space="preserve">Головний бухгалтер :                               </w:t>
      </w:r>
      <w:r>
        <w:rPr>
          <w:noProof/>
          <w:lang w:val="uk-UA" w:eastAsia="uk-UA"/>
        </w:rPr>
        <w:drawing>
          <wp:inline distT="0" distB="0" distL="0" distR="0" wp14:anchorId="1F2D2665" wp14:editId="2226B840">
            <wp:extent cx="695325" cy="504825"/>
            <wp:effectExtent l="0" t="0" r="9525" b="9525"/>
            <wp:docPr id="1" name="Рисунок 1" descr="підпис Хом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ідпис Хом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Алла ХОМИЧ</w:t>
      </w:r>
    </w:p>
    <w:p w:rsidR="0084212E" w:rsidRDefault="0084212E" w:rsidP="0084212E">
      <w:pPr>
        <w:rPr>
          <w:sz w:val="20"/>
          <w:szCs w:val="20"/>
          <w:lang w:val="uk-UA"/>
        </w:rPr>
      </w:pPr>
    </w:p>
    <w:p w:rsidR="0084212E" w:rsidRDefault="0084212E" w:rsidP="0084212E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Вик</w:t>
      </w:r>
      <w:proofErr w:type="spellEnd"/>
      <w:r>
        <w:rPr>
          <w:sz w:val="20"/>
          <w:szCs w:val="20"/>
          <w:lang w:val="uk-UA"/>
        </w:rPr>
        <w:t>.:. Тамара ВИСОЧИНСЬКА</w:t>
      </w:r>
    </w:p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</w:p>
    <w:p w:rsidR="0084212E" w:rsidRDefault="0084212E" w:rsidP="0084212E">
      <w:pPr>
        <w:jc w:val="center"/>
        <w:rPr>
          <w:b/>
          <w:sz w:val="28"/>
          <w:szCs w:val="28"/>
          <w:lang w:val="uk-UA"/>
        </w:rPr>
      </w:pPr>
    </w:p>
    <w:p w:rsidR="0084212E" w:rsidRDefault="0084212E" w:rsidP="0084212E"/>
    <w:p w:rsidR="00021C82" w:rsidRPr="0084212E" w:rsidRDefault="00021C82" w:rsidP="0084212E">
      <w:bookmarkStart w:id="0" w:name="_GoBack"/>
      <w:bookmarkEnd w:id="0"/>
    </w:p>
    <w:sectPr w:rsidR="00021C82" w:rsidRPr="0084212E" w:rsidSect="006C542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7"/>
    <w:rsid w:val="00002645"/>
    <w:rsid w:val="00002746"/>
    <w:rsid w:val="00021C82"/>
    <w:rsid w:val="00046A5D"/>
    <w:rsid w:val="0009104F"/>
    <w:rsid w:val="000B6BE1"/>
    <w:rsid w:val="001610AC"/>
    <w:rsid w:val="00165332"/>
    <w:rsid w:val="00182254"/>
    <w:rsid w:val="00193875"/>
    <w:rsid w:val="001B0352"/>
    <w:rsid w:val="002555F7"/>
    <w:rsid w:val="002A3700"/>
    <w:rsid w:val="003E2AAE"/>
    <w:rsid w:val="00434A52"/>
    <w:rsid w:val="004A0692"/>
    <w:rsid w:val="004A11D3"/>
    <w:rsid w:val="00513024"/>
    <w:rsid w:val="0051342C"/>
    <w:rsid w:val="0052119C"/>
    <w:rsid w:val="005D5728"/>
    <w:rsid w:val="0063323D"/>
    <w:rsid w:val="00681314"/>
    <w:rsid w:val="006B2221"/>
    <w:rsid w:val="006B4E7B"/>
    <w:rsid w:val="00701A62"/>
    <w:rsid w:val="007335CE"/>
    <w:rsid w:val="0074080A"/>
    <w:rsid w:val="007509F4"/>
    <w:rsid w:val="00787BFA"/>
    <w:rsid w:val="007A0003"/>
    <w:rsid w:val="007E62E2"/>
    <w:rsid w:val="00814F35"/>
    <w:rsid w:val="008277B4"/>
    <w:rsid w:val="0084212E"/>
    <w:rsid w:val="008514C4"/>
    <w:rsid w:val="008F6801"/>
    <w:rsid w:val="00902406"/>
    <w:rsid w:val="009F449D"/>
    <w:rsid w:val="009F664A"/>
    <w:rsid w:val="00A67516"/>
    <w:rsid w:val="00A8574B"/>
    <w:rsid w:val="00AB50D8"/>
    <w:rsid w:val="00AD1ECE"/>
    <w:rsid w:val="00AE6817"/>
    <w:rsid w:val="00AF4157"/>
    <w:rsid w:val="00B1085E"/>
    <w:rsid w:val="00B401E9"/>
    <w:rsid w:val="00B40B25"/>
    <w:rsid w:val="00B75026"/>
    <w:rsid w:val="00BD376D"/>
    <w:rsid w:val="00BE0181"/>
    <w:rsid w:val="00BF5E86"/>
    <w:rsid w:val="00C43027"/>
    <w:rsid w:val="00C446E7"/>
    <w:rsid w:val="00C52A31"/>
    <w:rsid w:val="00CD5E0B"/>
    <w:rsid w:val="00D329B1"/>
    <w:rsid w:val="00DA390F"/>
    <w:rsid w:val="00DC5C8B"/>
    <w:rsid w:val="00DF3772"/>
    <w:rsid w:val="00E62F3A"/>
    <w:rsid w:val="00E7157D"/>
    <w:rsid w:val="00F3025A"/>
    <w:rsid w:val="00F42F9B"/>
    <w:rsid w:val="00F75C97"/>
    <w:rsid w:val="00FD474F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46F21-4123-4C7E-BC9C-7FEE798F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A5F0-274C-4469-B211-4FA54D2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68</cp:revision>
  <cp:lastPrinted>2023-11-30T08:23:00Z</cp:lastPrinted>
  <dcterms:created xsi:type="dcterms:W3CDTF">2020-11-19T13:18:00Z</dcterms:created>
  <dcterms:modified xsi:type="dcterms:W3CDTF">2025-04-24T12:11:00Z</dcterms:modified>
</cp:coreProperties>
</file>